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34AD" w14:textId="5371B51A" w:rsidR="006E7192" w:rsidRDefault="006E7192" w:rsidP="0046440D"/>
    <w:p w14:paraId="71DD1F57" w14:textId="77777777" w:rsidR="006F55F7" w:rsidRPr="006F55F7" w:rsidRDefault="006F55F7" w:rsidP="006F55F7">
      <w:pPr>
        <w:spacing w:after="150"/>
        <w:ind w:left="300"/>
        <w:jc w:val="center"/>
        <w:outlineLvl w:val="0"/>
        <w:rPr>
          <w:color w:val="981920"/>
          <w:kern w:val="36"/>
          <w:sz w:val="41"/>
          <w:szCs w:val="41"/>
        </w:rPr>
      </w:pPr>
      <w:r w:rsidRPr="006F55F7">
        <w:rPr>
          <w:color w:val="981920"/>
          <w:kern w:val="36"/>
          <w:sz w:val="41"/>
          <w:szCs w:val="41"/>
        </w:rPr>
        <w:t xml:space="preserve">Обява - образователен </w:t>
      </w:r>
      <w:proofErr w:type="spellStart"/>
      <w:r w:rsidRPr="006F55F7">
        <w:rPr>
          <w:color w:val="981920"/>
          <w:kern w:val="36"/>
          <w:sz w:val="41"/>
          <w:szCs w:val="41"/>
        </w:rPr>
        <w:t>медиатор</w:t>
      </w:r>
      <w:proofErr w:type="spellEnd"/>
    </w:p>
    <w:p w14:paraId="4B083E0C" w14:textId="3694DFCB" w:rsidR="006F55F7" w:rsidRPr="006F55F7" w:rsidRDefault="00826665" w:rsidP="006F55F7">
      <w:pPr>
        <w:jc w:val="center"/>
      </w:pPr>
      <w:r>
        <w:t>16.09.2022</w:t>
      </w:r>
    </w:p>
    <w:p w14:paraId="5D54F1AE" w14:textId="77777777" w:rsidR="006F55F7" w:rsidRPr="006F55F7" w:rsidRDefault="006F55F7" w:rsidP="006F55F7">
      <w:pPr>
        <w:spacing w:before="100" w:beforeAutospacing="1" w:after="100" w:afterAutospacing="1"/>
        <w:jc w:val="center"/>
        <w:rPr>
          <w:color w:val="333333"/>
          <w:sz w:val="40"/>
          <w:szCs w:val="40"/>
        </w:rPr>
      </w:pPr>
      <w:r w:rsidRPr="006F55F7">
        <w:rPr>
          <w:b/>
          <w:bCs/>
          <w:color w:val="333333"/>
          <w:sz w:val="40"/>
          <w:szCs w:val="40"/>
        </w:rPr>
        <w:t>ОБЯВА</w:t>
      </w:r>
    </w:p>
    <w:p w14:paraId="1EC88F7B" w14:textId="695D109D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Във връзка с изпълнение де</w:t>
      </w:r>
      <w:r w:rsidR="00F369C8">
        <w:rPr>
          <w:color w:val="333333"/>
          <w:sz w:val="26"/>
          <w:szCs w:val="26"/>
        </w:rPr>
        <w:t>йностите на проект BG05M2OP001-3.005-0004 „ Активно приобщаване в системата на предучилищното образование</w:t>
      </w:r>
      <w:r w:rsidRPr="006F55F7">
        <w:rPr>
          <w:color w:val="333333"/>
          <w:sz w:val="26"/>
          <w:szCs w:val="26"/>
        </w:rPr>
        <w:t>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</w:t>
      </w:r>
      <w:r w:rsidR="00F369C8">
        <w:rPr>
          <w:color w:val="333333"/>
          <w:sz w:val="26"/>
          <w:szCs w:val="26"/>
        </w:rPr>
        <w:t>и фондове, Основно училище „ Иван Вазов“ гр. Харманли</w:t>
      </w:r>
    </w:p>
    <w:p w14:paraId="0F353169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обявява подбор на кандидати за заемане на длъжността:</w:t>
      </w:r>
    </w:p>
    <w:p w14:paraId="06B546D0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i/>
          <w:iCs/>
          <w:color w:val="333333"/>
          <w:sz w:val="26"/>
          <w:szCs w:val="26"/>
        </w:rPr>
        <w:t xml:space="preserve">Образователен </w:t>
      </w:r>
      <w:proofErr w:type="spellStart"/>
      <w:r w:rsidRPr="006F55F7">
        <w:rPr>
          <w:b/>
          <w:bCs/>
          <w:i/>
          <w:iCs/>
          <w:color w:val="333333"/>
          <w:sz w:val="26"/>
          <w:szCs w:val="26"/>
        </w:rPr>
        <w:t>медиатор</w:t>
      </w:r>
      <w:proofErr w:type="spellEnd"/>
    </w:p>
    <w:p w14:paraId="736A5FD8" w14:textId="0C612F4B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i/>
          <w:iCs/>
          <w:color w:val="333333"/>
          <w:sz w:val="26"/>
          <w:szCs w:val="26"/>
        </w:rPr>
        <w:t>на пъ</w:t>
      </w:r>
      <w:r>
        <w:rPr>
          <w:b/>
          <w:bCs/>
          <w:i/>
          <w:iCs/>
          <w:color w:val="333333"/>
          <w:sz w:val="26"/>
          <w:szCs w:val="26"/>
        </w:rPr>
        <w:t>лен р</w:t>
      </w:r>
      <w:r w:rsidR="00826665">
        <w:rPr>
          <w:b/>
          <w:bCs/>
          <w:i/>
          <w:iCs/>
          <w:color w:val="333333"/>
          <w:sz w:val="26"/>
          <w:szCs w:val="26"/>
        </w:rPr>
        <w:t>аботен ден до завършване на дейността по проекта</w:t>
      </w:r>
    </w:p>
    <w:p w14:paraId="52EBC9D8" w14:textId="77777777" w:rsidR="006F55F7" w:rsidRPr="006F55F7" w:rsidRDefault="006F55F7" w:rsidP="006F55F7">
      <w:pPr>
        <w:numPr>
          <w:ilvl w:val="0"/>
          <w:numId w:val="3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Основна цел на длъжността.</w:t>
      </w:r>
    </w:p>
    <w:p w14:paraId="3AAB3E5B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 xml:space="preserve">Образователният </w:t>
      </w:r>
      <w:proofErr w:type="spellStart"/>
      <w:r w:rsidRPr="006F55F7">
        <w:rPr>
          <w:b/>
          <w:bCs/>
          <w:color w:val="333333"/>
          <w:sz w:val="26"/>
          <w:szCs w:val="26"/>
        </w:rPr>
        <w:t>медиатор</w:t>
      </w:r>
      <w:proofErr w:type="spellEnd"/>
      <w:r w:rsidRPr="006F55F7">
        <w:rPr>
          <w:b/>
          <w:bCs/>
          <w:color w:val="333333"/>
          <w:sz w:val="26"/>
          <w:szCs w:val="26"/>
        </w:rPr>
        <w:t xml:space="preserve"> в училище</w:t>
      </w:r>
      <w:r w:rsidRPr="006F55F7">
        <w:rPr>
          <w:color w:val="333333"/>
          <w:sz w:val="26"/>
          <w:szCs w:val="26"/>
        </w:rPr>
        <w:t> 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14:paraId="56840F8F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 </w:t>
      </w:r>
    </w:p>
    <w:p w14:paraId="2355CD5F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ІІ. Области на дейност.</w:t>
      </w:r>
    </w:p>
    <w:p w14:paraId="2DB488FC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Общи:</w:t>
      </w:r>
    </w:p>
    <w:p w14:paraId="01F7EC5D" w14:textId="7B423D23" w:rsidR="006F55F7" w:rsidRPr="006F55F7" w:rsidRDefault="006F55F7" w:rsidP="006F55F7">
      <w:pPr>
        <w:numPr>
          <w:ilvl w:val="0"/>
          <w:numId w:val="4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Организира и осъществява дейности, осигуряващи редовно посещение на училище и пълноцен</w:t>
      </w:r>
      <w:r w:rsidR="00F369C8">
        <w:rPr>
          <w:color w:val="333333"/>
          <w:sz w:val="26"/>
          <w:szCs w:val="26"/>
        </w:rPr>
        <w:t xml:space="preserve">но участие на децата </w:t>
      </w:r>
      <w:r w:rsidRPr="006F55F7">
        <w:rPr>
          <w:color w:val="333333"/>
          <w:sz w:val="26"/>
          <w:szCs w:val="26"/>
        </w:rPr>
        <w:t xml:space="preserve"> в образователния процес.</w:t>
      </w:r>
    </w:p>
    <w:p w14:paraId="1F3363D5" w14:textId="3C49FA85" w:rsidR="006F55F7" w:rsidRPr="006F55F7" w:rsidRDefault="006F55F7" w:rsidP="006F55F7">
      <w:pPr>
        <w:numPr>
          <w:ilvl w:val="0"/>
          <w:numId w:val="4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Предоставя услуги за включване на родителите и местните общности в образователни</w:t>
      </w:r>
      <w:r w:rsidR="00F369C8">
        <w:rPr>
          <w:color w:val="333333"/>
          <w:sz w:val="26"/>
          <w:szCs w:val="26"/>
        </w:rPr>
        <w:t>я и социалния живот на децата</w:t>
      </w:r>
      <w:r w:rsidRPr="006F55F7">
        <w:rPr>
          <w:color w:val="333333"/>
          <w:sz w:val="26"/>
          <w:szCs w:val="26"/>
        </w:rPr>
        <w:t xml:space="preserve"> от училищата.</w:t>
      </w:r>
    </w:p>
    <w:p w14:paraId="1189B721" w14:textId="77777777" w:rsidR="006F55F7" w:rsidRPr="006F55F7" w:rsidRDefault="006F55F7" w:rsidP="006F55F7">
      <w:pPr>
        <w:numPr>
          <w:ilvl w:val="0"/>
          <w:numId w:val="5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Специфични:</w:t>
      </w:r>
    </w:p>
    <w:p w14:paraId="6B4321CF" w14:textId="73DBF9A8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Съдейства за обхващ</w:t>
      </w:r>
      <w:r w:rsidR="00F369C8">
        <w:rPr>
          <w:color w:val="333333"/>
          <w:sz w:val="26"/>
          <w:szCs w:val="26"/>
        </w:rPr>
        <w:t>ането и включването на децата</w:t>
      </w:r>
      <w:r w:rsidRPr="006F55F7">
        <w:rPr>
          <w:color w:val="333333"/>
          <w:sz w:val="26"/>
          <w:szCs w:val="26"/>
        </w:rPr>
        <w:t>, подлежащи на задължително училищно образование.</w:t>
      </w:r>
    </w:p>
    <w:p w14:paraId="09750494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lastRenderedPageBreak/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693D5756" w14:textId="234FB436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</w:t>
      </w:r>
      <w:r w:rsidR="00F369C8">
        <w:rPr>
          <w:color w:val="333333"/>
          <w:sz w:val="26"/>
          <w:szCs w:val="26"/>
        </w:rPr>
        <w:t>формира семействата на децата</w:t>
      </w:r>
      <w:r w:rsidRPr="006F55F7">
        <w:rPr>
          <w:color w:val="333333"/>
          <w:sz w:val="26"/>
          <w:szCs w:val="26"/>
        </w:rPr>
        <w:t xml:space="preserve"> и местната общност относно специфични правила и изисквания в училището;</w:t>
      </w:r>
    </w:p>
    <w:p w14:paraId="714C7992" w14:textId="5711D1D6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Подпомага формирането на положителна нагласа към учебния процес и работи за пъл</w:t>
      </w:r>
      <w:r w:rsidR="00F369C8">
        <w:rPr>
          <w:color w:val="333333"/>
          <w:sz w:val="26"/>
          <w:szCs w:val="26"/>
        </w:rPr>
        <w:t>ноценно интегриране на децата</w:t>
      </w:r>
      <w:r w:rsidRPr="006F55F7">
        <w:rPr>
          <w:color w:val="333333"/>
          <w:sz w:val="26"/>
          <w:szCs w:val="26"/>
        </w:rPr>
        <w:t xml:space="preserve"> в образователната среда съобразно специфичните и възрастовите им особености и потребности;</w:t>
      </w:r>
    </w:p>
    <w:p w14:paraId="1DE0D57F" w14:textId="26350569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Съдейства за</w:t>
      </w:r>
      <w:r w:rsidR="00F369C8">
        <w:rPr>
          <w:color w:val="333333"/>
          <w:sz w:val="26"/>
          <w:szCs w:val="26"/>
        </w:rPr>
        <w:t xml:space="preserve"> взаимно опознаване на децата</w:t>
      </w:r>
      <w:r w:rsidRPr="006F55F7">
        <w:rPr>
          <w:color w:val="333333"/>
          <w:sz w:val="26"/>
          <w:szCs w:val="26"/>
        </w:rPr>
        <w:t xml:space="preserve">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556B1B90" w14:textId="2CB4D13F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Улеснява процеса на комуникация между педагог</w:t>
      </w:r>
      <w:r w:rsidR="00F369C8">
        <w:rPr>
          <w:color w:val="333333"/>
          <w:sz w:val="26"/>
          <w:szCs w:val="26"/>
        </w:rPr>
        <w:t>ическите специалисти и децата</w:t>
      </w:r>
      <w:r w:rsidRPr="006F55F7">
        <w:rPr>
          <w:color w:val="333333"/>
          <w:sz w:val="26"/>
          <w:szCs w:val="26"/>
        </w:rPr>
        <w:t>;</w:t>
      </w:r>
    </w:p>
    <w:p w14:paraId="090D4685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5D5722AC" w14:textId="12D74D0E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Оказва помощ при общуване и взаимодействие между всички звена на образо</w:t>
      </w:r>
      <w:r w:rsidR="00F369C8">
        <w:rPr>
          <w:color w:val="333333"/>
          <w:sz w:val="26"/>
          <w:szCs w:val="26"/>
        </w:rPr>
        <w:t>вателните институции и децата</w:t>
      </w:r>
      <w:r w:rsidRPr="006F55F7">
        <w:rPr>
          <w:color w:val="333333"/>
          <w:sz w:val="26"/>
          <w:szCs w:val="26"/>
        </w:rPr>
        <w:t>, семействата и местната общност;</w:t>
      </w:r>
    </w:p>
    <w:p w14:paraId="72DA0FD3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Подпомага дейности, улесняващи участието на родителите/настойниците и общността в живота на училището;</w:t>
      </w:r>
    </w:p>
    <w:p w14:paraId="329E0EB5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74A715BC" w14:textId="7D57429C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</w:t>
      </w:r>
      <w:r w:rsidR="00F369C8">
        <w:rPr>
          <w:color w:val="333333"/>
          <w:sz w:val="26"/>
          <w:szCs w:val="26"/>
        </w:rPr>
        <w:t>т здравето и живота на децата</w:t>
      </w:r>
      <w:r w:rsidRPr="006F55F7">
        <w:rPr>
          <w:color w:val="333333"/>
          <w:sz w:val="26"/>
          <w:szCs w:val="26"/>
        </w:rPr>
        <w:t>;</w:t>
      </w:r>
    </w:p>
    <w:p w14:paraId="48F9C149" w14:textId="506B6012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Води дневник за своята работа, в който записва всички дейности, които е извършил за ден</w:t>
      </w:r>
      <w:r w:rsidR="00F369C8">
        <w:rPr>
          <w:color w:val="333333"/>
          <w:sz w:val="26"/>
          <w:szCs w:val="26"/>
        </w:rPr>
        <w:t>я, както и регистър на децата</w:t>
      </w:r>
      <w:r w:rsidRPr="006F55F7">
        <w:rPr>
          <w:color w:val="333333"/>
          <w:sz w:val="26"/>
          <w:szCs w:val="26"/>
        </w:rPr>
        <w:t xml:space="preserve"> и родителите, с които работи;</w:t>
      </w:r>
    </w:p>
    <w:p w14:paraId="2A58FA33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14:paraId="32832E0D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6D8A730D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Участва в обучения за повишаване на квалификацията и компетентността в сферата на дейност;</w:t>
      </w:r>
    </w:p>
    <w:p w14:paraId="736C9AC1" w14:textId="77777777" w:rsidR="006F55F7" w:rsidRPr="006F55F7" w:rsidRDefault="006F55F7" w:rsidP="006F55F7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Изпълнява и други възложени задачи, свързани с дейността.</w:t>
      </w:r>
    </w:p>
    <w:p w14:paraId="2879C0A5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 </w:t>
      </w:r>
    </w:p>
    <w:p w14:paraId="61E04E62" w14:textId="77777777" w:rsidR="006F55F7" w:rsidRPr="006F55F7" w:rsidRDefault="006F55F7" w:rsidP="006F55F7">
      <w:pPr>
        <w:numPr>
          <w:ilvl w:val="0"/>
          <w:numId w:val="7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Изисквания към кандидатите:</w:t>
      </w:r>
    </w:p>
    <w:p w14:paraId="752BFAA3" w14:textId="4A4B57D8" w:rsidR="006F55F7" w:rsidRPr="006F55F7" w:rsidRDefault="006F55F7" w:rsidP="006F55F7">
      <w:pPr>
        <w:numPr>
          <w:ilvl w:val="0"/>
          <w:numId w:val="8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Образование:</w:t>
      </w:r>
      <w:r>
        <w:rPr>
          <w:color w:val="333333"/>
          <w:sz w:val="26"/>
          <w:szCs w:val="26"/>
        </w:rPr>
        <w:t> основно/средно/</w:t>
      </w:r>
      <w:r w:rsidRPr="006F55F7">
        <w:rPr>
          <w:color w:val="333333"/>
          <w:sz w:val="26"/>
          <w:szCs w:val="26"/>
        </w:rPr>
        <w:t xml:space="preserve"> образование</w:t>
      </w:r>
    </w:p>
    <w:p w14:paraId="09F47A49" w14:textId="2A69C349" w:rsidR="006F55F7" w:rsidRPr="006F55F7" w:rsidRDefault="00373508" w:rsidP="00373508">
      <w:pPr>
        <w:spacing w:before="100" w:beforeAutospacing="1" w:after="100" w:afterAutospacing="1"/>
        <w:ind w:left="360"/>
        <w:rPr>
          <w:color w:val="333333"/>
          <w:sz w:val="26"/>
          <w:szCs w:val="26"/>
        </w:rPr>
      </w:pPr>
      <w:r w:rsidRPr="00373508">
        <w:rPr>
          <w:bCs/>
          <w:color w:val="333333"/>
          <w:sz w:val="26"/>
          <w:szCs w:val="26"/>
          <w:lang w:val="en-US"/>
        </w:rPr>
        <w:lastRenderedPageBreak/>
        <w:t>2</w:t>
      </w:r>
      <w:r>
        <w:rPr>
          <w:b/>
          <w:bCs/>
          <w:color w:val="333333"/>
          <w:sz w:val="26"/>
          <w:szCs w:val="26"/>
          <w:lang w:val="en-US"/>
        </w:rPr>
        <w:t>.</w:t>
      </w:r>
      <w:r w:rsidR="006F55F7" w:rsidRPr="006F55F7">
        <w:rPr>
          <w:b/>
          <w:bCs/>
          <w:color w:val="333333"/>
          <w:sz w:val="26"/>
          <w:szCs w:val="26"/>
        </w:rPr>
        <w:t>Умения за работа</w:t>
      </w:r>
      <w:r w:rsidR="006F55F7" w:rsidRPr="006F55F7">
        <w:rPr>
          <w:color w:val="333333"/>
          <w:sz w:val="26"/>
          <w:szCs w:val="26"/>
        </w:rPr>
        <w:t> </w:t>
      </w:r>
      <w:r w:rsidR="006F55F7" w:rsidRPr="006F55F7">
        <w:rPr>
          <w:b/>
          <w:bCs/>
          <w:color w:val="333333"/>
          <w:sz w:val="26"/>
          <w:szCs w:val="26"/>
        </w:rPr>
        <w:t>с деца</w:t>
      </w:r>
      <w:r w:rsidR="006F55F7" w:rsidRPr="006F55F7">
        <w:rPr>
          <w:color w:val="333333"/>
          <w:sz w:val="26"/>
          <w:szCs w:val="26"/>
        </w:rPr>
        <w:t>, ученици и родители от уязвими групи; познаване и съпричастност към проблемите им.</w:t>
      </w:r>
    </w:p>
    <w:p w14:paraId="0303FDCB" w14:textId="77777777" w:rsidR="006F55F7" w:rsidRPr="006F55F7" w:rsidRDefault="006F55F7" w:rsidP="006F55F7">
      <w:pPr>
        <w:numPr>
          <w:ilvl w:val="0"/>
          <w:numId w:val="9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Необходими лични </w:t>
      </w:r>
      <w:r w:rsidRPr="006F55F7">
        <w:rPr>
          <w:color w:val="333333"/>
          <w:sz w:val="26"/>
          <w:szCs w:val="26"/>
        </w:rPr>
        <w:t>качества:</w:t>
      </w:r>
    </w:p>
    <w:p w14:paraId="4B2C075C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лоялност към институцията;</w:t>
      </w:r>
    </w:p>
    <w:p w14:paraId="732335D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дискретност;</w:t>
      </w:r>
    </w:p>
    <w:p w14:paraId="28D66BDA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толерантност</w:t>
      </w:r>
    </w:p>
    <w:p w14:paraId="44F45AB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работа в екип;</w:t>
      </w:r>
    </w:p>
    <w:p w14:paraId="6D4A0EFA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общуване;</w:t>
      </w:r>
    </w:p>
    <w:p w14:paraId="4D2D727F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способност да изпълнява стриктно възложените му задачи;</w:t>
      </w:r>
    </w:p>
    <w:p w14:paraId="638E5EB5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мотивация;</w:t>
      </w:r>
    </w:p>
    <w:p w14:paraId="67D42729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управление на конфликти;</w:t>
      </w:r>
    </w:p>
    <w:p w14:paraId="50EF2ED4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способност да планира, организира и контролира собствената си работа;</w:t>
      </w:r>
    </w:p>
    <w:p w14:paraId="02E45A2E" w14:textId="77777777" w:rsidR="006F55F7" w:rsidRPr="006F55F7" w:rsidRDefault="006F55F7" w:rsidP="006F55F7">
      <w:pPr>
        <w:numPr>
          <w:ilvl w:val="0"/>
          <w:numId w:val="10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умения за разпределяне на времето.</w:t>
      </w:r>
    </w:p>
    <w:p w14:paraId="0D643E0D" w14:textId="056C2F9D" w:rsidR="006F55F7" w:rsidRPr="00373508" w:rsidRDefault="006F55F7" w:rsidP="00373508">
      <w:pPr>
        <w:pStyle w:val="aa"/>
        <w:numPr>
          <w:ilvl w:val="0"/>
          <w:numId w:val="11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373508">
        <w:rPr>
          <w:b/>
          <w:bCs/>
          <w:color w:val="333333"/>
          <w:sz w:val="26"/>
          <w:szCs w:val="26"/>
        </w:rPr>
        <w:t>Професионален опит</w:t>
      </w:r>
      <w:r w:rsidR="00826665">
        <w:rPr>
          <w:color w:val="333333"/>
          <w:sz w:val="26"/>
          <w:szCs w:val="26"/>
        </w:rPr>
        <w:t xml:space="preserve">: да има опит като „Образователен </w:t>
      </w:r>
      <w:proofErr w:type="spellStart"/>
      <w:r w:rsidR="00826665">
        <w:rPr>
          <w:color w:val="333333"/>
          <w:sz w:val="26"/>
          <w:szCs w:val="26"/>
        </w:rPr>
        <w:t>медиатор</w:t>
      </w:r>
      <w:proofErr w:type="spellEnd"/>
      <w:r w:rsidR="00826665">
        <w:rPr>
          <w:color w:val="333333"/>
          <w:sz w:val="26"/>
          <w:szCs w:val="26"/>
        </w:rPr>
        <w:t>“</w:t>
      </w:r>
    </w:p>
    <w:p w14:paraId="59AD3A10" w14:textId="77777777" w:rsidR="006F55F7" w:rsidRPr="006F55F7" w:rsidRDefault="006F55F7" w:rsidP="006F55F7">
      <w:pPr>
        <w:numPr>
          <w:ilvl w:val="0"/>
          <w:numId w:val="11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Допълнителна </w:t>
      </w:r>
      <w:r w:rsidRPr="006F55F7">
        <w:rPr>
          <w:color w:val="333333"/>
          <w:sz w:val="26"/>
          <w:szCs w:val="26"/>
        </w:rPr>
        <w:t>квалификация</w:t>
      </w:r>
      <w:r w:rsidRPr="006F55F7">
        <w:rPr>
          <w:b/>
          <w:bCs/>
          <w:color w:val="333333"/>
          <w:sz w:val="26"/>
          <w:szCs w:val="26"/>
        </w:rPr>
        <w:t>/обучение</w:t>
      </w:r>
      <w:r w:rsidRPr="006F55F7">
        <w:rPr>
          <w:color w:val="333333"/>
          <w:sz w:val="26"/>
          <w:szCs w:val="26"/>
        </w:rPr>
        <w:t>: компютърна грамотност</w:t>
      </w:r>
    </w:p>
    <w:p w14:paraId="65995146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 </w:t>
      </w:r>
    </w:p>
    <w:p w14:paraId="45CFE5FD" w14:textId="77777777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Начин на извършване на подбора:</w:t>
      </w:r>
      <w:r w:rsidRPr="006F55F7">
        <w:rPr>
          <w:color w:val="333333"/>
          <w:sz w:val="26"/>
          <w:szCs w:val="26"/>
        </w:rPr>
        <w:br/>
        <w:t>Подборът ще бъде извършен на два етапа:</w:t>
      </w:r>
    </w:p>
    <w:p w14:paraId="53B6E28A" w14:textId="77777777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по документи</w:t>
      </w:r>
    </w:p>
    <w:p w14:paraId="2A1DBADA" w14:textId="4775DA80" w:rsidR="006F55F7" w:rsidRPr="006F55F7" w:rsidRDefault="006F55F7" w:rsidP="006F55F7">
      <w:pPr>
        <w:numPr>
          <w:ilvl w:val="0"/>
          <w:numId w:val="12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събеседване с избраните по документи канди</w:t>
      </w:r>
      <w:r>
        <w:rPr>
          <w:color w:val="333333"/>
          <w:sz w:val="26"/>
          <w:szCs w:val="26"/>
        </w:rPr>
        <w:t>д</w:t>
      </w:r>
      <w:r w:rsidRPr="006F55F7">
        <w:rPr>
          <w:color w:val="333333"/>
          <w:sz w:val="26"/>
          <w:szCs w:val="26"/>
        </w:rPr>
        <w:t>ати</w:t>
      </w:r>
    </w:p>
    <w:p w14:paraId="5195F431" w14:textId="77777777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color w:val="333333"/>
          <w:sz w:val="26"/>
          <w:szCs w:val="26"/>
        </w:rPr>
        <w:t> </w:t>
      </w:r>
    </w:p>
    <w:p w14:paraId="00C5E215" w14:textId="2A657941" w:rsidR="006F55F7" w:rsidRPr="006F55F7" w:rsidRDefault="006F55F7" w:rsidP="006F55F7">
      <w:pPr>
        <w:numPr>
          <w:ilvl w:val="0"/>
          <w:numId w:val="13"/>
        </w:num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Необходими документи:</w:t>
      </w:r>
      <w:r w:rsidRPr="006F55F7">
        <w:rPr>
          <w:color w:val="333333"/>
          <w:sz w:val="26"/>
          <w:szCs w:val="26"/>
        </w:rPr>
        <w:br/>
        <w:t>1. Писмено заявление за к</w:t>
      </w:r>
      <w:r w:rsidR="00826665">
        <w:rPr>
          <w:color w:val="333333"/>
          <w:sz w:val="26"/>
          <w:szCs w:val="26"/>
        </w:rPr>
        <w:t>андидатстване;</w:t>
      </w:r>
      <w:r w:rsidR="00826665">
        <w:rPr>
          <w:color w:val="333333"/>
          <w:sz w:val="26"/>
          <w:szCs w:val="26"/>
        </w:rPr>
        <w:br/>
        <w:t>2</w:t>
      </w:r>
      <w:r w:rsidRPr="006F55F7">
        <w:rPr>
          <w:color w:val="333333"/>
          <w:sz w:val="26"/>
          <w:szCs w:val="26"/>
        </w:rPr>
        <w:t xml:space="preserve">. Копие от диплома за завършено </w:t>
      </w:r>
      <w:r w:rsidR="00826665">
        <w:rPr>
          <w:color w:val="333333"/>
          <w:sz w:val="26"/>
          <w:szCs w:val="26"/>
        </w:rPr>
        <w:t>образование;</w:t>
      </w:r>
      <w:r w:rsidR="00826665">
        <w:rPr>
          <w:color w:val="333333"/>
          <w:sz w:val="26"/>
          <w:szCs w:val="26"/>
        </w:rPr>
        <w:br/>
        <w:t>3</w:t>
      </w:r>
      <w:r w:rsidRPr="006F55F7">
        <w:rPr>
          <w:color w:val="333333"/>
          <w:sz w:val="26"/>
          <w:szCs w:val="26"/>
        </w:rPr>
        <w:t>. Други документи, предоставени от кандидатите, доказващи тяхната квалификация и умения, сертификати от преминати обучения, препоръки (по желание)</w:t>
      </w:r>
    </w:p>
    <w:p w14:paraId="427EF0C8" w14:textId="570A5665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Продължителност на заетостта: до при</w:t>
      </w:r>
      <w:r w:rsidR="00F369C8">
        <w:rPr>
          <w:b/>
          <w:bCs/>
          <w:color w:val="333333"/>
          <w:sz w:val="26"/>
          <w:szCs w:val="26"/>
        </w:rPr>
        <w:t>ключване дейностите по проекта</w:t>
      </w:r>
      <w:r w:rsidRPr="006F55F7">
        <w:rPr>
          <w:b/>
          <w:bCs/>
          <w:color w:val="333333"/>
          <w:sz w:val="26"/>
          <w:szCs w:val="26"/>
        </w:rPr>
        <w:t>.</w:t>
      </w:r>
      <w:r w:rsidRPr="006F55F7">
        <w:rPr>
          <w:color w:val="333333"/>
          <w:sz w:val="26"/>
          <w:szCs w:val="26"/>
        </w:rPr>
        <w:br/>
        <w:t>Документи се подават лично или по п</w:t>
      </w:r>
      <w:r w:rsidR="00F369C8">
        <w:rPr>
          <w:color w:val="333333"/>
          <w:sz w:val="26"/>
          <w:szCs w:val="26"/>
        </w:rPr>
        <w:t>ощата на адрес: гр. Харманли, ул. „Свети Климент Охридски</w:t>
      </w:r>
      <w:r w:rsidRPr="006F55F7">
        <w:rPr>
          <w:color w:val="333333"/>
          <w:sz w:val="26"/>
          <w:szCs w:val="26"/>
        </w:rPr>
        <w:t>“ №1</w:t>
      </w:r>
      <w:r w:rsidR="00F369C8">
        <w:rPr>
          <w:color w:val="333333"/>
          <w:sz w:val="26"/>
          <w:szCs w:val="26"/>
        </w:rPr>
        <w:t>4 , община  Харманли, област Хасково</w:t>
      </w:r>
      <w:r w:rsidRPr="006F55F7">
        <w:rPr>
          <w:color w:val="333333"/>
          <w:sz w:val="26"/>
          <w:szCs w:val="26"/>
        </w:rPr>
        <w:t>, или на електронен адрес:</w:t>
      </w:r>
      <w:hyperlink r:id="rId7" w:history="1">
        <w:r w:rsidR="00F369C8" w:rsidRPr="00DE2F35">
          <w:rPr>
            <w:rStyle w:val="a9"/>
            <w:sz w:val="23"/>
            <w:szCs w:val="23"/>
            <w:lang w:val="en-US"/>
          </w:rPr>
          <w:t>ou_vazovhar</w:t>
        </w:r>
        <w:r w:rsidR="00F369C8" w:rsidRPr="00DE2F35">
          <w:rPr>
            <w:rStyle w:val="a9"/>
            <w:sz w:val="23"/>
            <w:szCs w:val="23"/>
          </w:rPr>
          <w:t>@abv.bg</w:t>
        </w:r>
      </w:hyperlink>
      <w:r w:rsidRPr="006F55F7">
        <w:rPr>
          <w:color w:val="333333"/>
          <w:sz w:val="26"/>
          <w:szCs w:val="26"/>
          <w:u w:val="single"/>
        </w:rPr>
        <w:t> </w:t>
      </w:r>
      <w:r w:rsidRPr="006F55F7">
        <w:rPr>
          <w:color w:val="333333"/>
          <w:sz w:val="26"/>
          <w:szCs w:val="26"/>
        </w:rPr>
        <w:t xml:space="preserve">, като в ТЕМА на писмото се посочва Кандидатстване за позиция: „Образователен </w:t>
      </w:r>
      <w:proofErr w:type="spellStart"/>
      <w:r w:rsidRPr="006F55F7">
        <w:rPr>
          <w:color w:val="333333"/>
          <w:sz w:val="26"/>
          <w:szCs w:val="26"/>
        </w:rPr>
        <w:t>медиатор</w:t>
      </w:r>
      <w:proofErr w:type="spellEnd"/>
      <w:r w:rsidRPr="006F55F7">
        <w:rPr>
          <w:color w:val="333333"/>
          <w:sz w:val="26"/>
          <w:szCs w:val="26"/>
        </w:rPr>
        <w:t>"</w:t>
      </w:r>
    </w:p>
    <w:p w14:paraId="1AE8087E" w14:textId="28AEA626" w:rsidR="006F55F7" w:rsidRPr="006F55F7" w:rsidRDefault="006F55F7" w:rsidP="006F55F7">
      <w:pPr>
        <w:spacing w:before="100" w:beforeAutospacing="1" w:after="100" w:afterAutospacing="1"/>
        <w:rPr>
          <w:color w:val="333333"/>
          <w:sz w:val="26"/>
          <w:szCs w:val="26"/>
        </w:rPr>
      </w:pPr>
      <w:r w:rsidRPr="006F55F7">
        <w:rPr>
          <w:b/>
          <w:bCs/>
          <w:color w:val="333333"/>
          <w:sz w:val="26"/>
          <w:szCs w:val="26"/>
        </w:rPr>
        <w:t>Срок</w:t>
      </w:r>
      <w:r w:rsidR="00826665">
        <w:rPr>
          <w:b/>
          <w:bCs/>
          <w:color w:val="333333"/>
          <w:sz w:val="26"/>
          <w:szCs w:val="26"/>
        </w:rPr>
        <w:t xml:space="preserve"> за подаване на документи: до 10.00 ч. на 23 септември 2022</w:t>
      </w:r>
      <w:bookmarkStart w:id="0" w:name="_GoBack"/>
      <w:bookmarkEnd w:id="0"/>
      <w:r w:rsidRPr="006F55F7">
        <w:rPr>
          <w:b/>
          <w:bCs/>
          <w:color w:val="333333"/>
          <w:sz w:val="26"/>
          <w:szCs w:val="26"/>
        </w:rPr>
        <w:t xml:space="preserve"> г.</w:t>
      </w:r>
    </w:p>
    <w:p w14:paraId="4C3D81A2" w14:textId="6EA2FFDC" w:rsidR="006E7192" w:rsidRDefault="006E7192" w:rsidP="0046440D"/>
    <w:sectPr w:rsidR="006E719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A96F" w14:textId="77777777" w:rsidR="00334BF6" w:rsidRDefault="00334BF6" w:rsidP="00C5450D">
      <w:r>
        <w:separator/>
      </w:r>
    </w:p>
  </w:endnote>
  <w:endnote w:type="continuationSeparator" w:id="0">
    <w:p w14:paraId="3EE96D12" w14:textId="77777777" w:rsidR="00334BF6" w:rsidRDefault="00334B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19759" w14:textId="77777777" w:rsidR="00334BF6" w:rsidRDefault="00334BF6" w:rsidP="00C5450D">
      <w:r>
        <w:separator/>
      </w:r>
    </w:p>
  </w:footnote>
  <w:footnote w:type="continuationSeparator" w:id="0">
    <w:p w14:paraId="170431D3" w14:textId="77777777" w:rsidR="00334BF6" w:rsidRDefault="00334BF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0F9B2828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1A"/>
    <w:multiLevelType w:val="multilevel"/>
    <w:tmpl w:val="7B2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32B4A"/>
    <w:multiLevelType w:val="multilevel"/>
    <w:tmpl w:val="DCD4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682"/>
    <w:multiLevelType w:val="multilevel"/>
    <w:tmpl w:val="08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85919"/>
    <w:multiLevelType w:val="multilevel"/>
    <w:tmpl w:val="B8A0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651F3"/>
    <w:multiLevelType w:val="multilevel"/>
    <w:tmpl w:val="2E00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20BC"/>
    <w:multiLevelType w:val="multilevel"/>
    <w:tmpl w:val="F7C2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434C1"/>
    <w:multiLevelType w:val="hybridMultilevel"/>
    <w:tmpl w:val="336E8CC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7AE5CF0"/>
    <w:multiLevelType w:val="multilevel"/>
    <w:tmpl w:val="673E3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157E5"/>
    <w:multiLevelType w:val="hybridMultilevel"/>
    <w:tmpl w:val="8056DF08"/>
    <w:lvl w:ilvl="0" w:tplc="FA845F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C24ECA"/>
    <w:multiLevelType w:val="multilevel"/>
    <w:tmpl w:val="B9A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C34EB"/>
    <w:multiLevelType w:val="multilevel"/>
    <w:tmpl w:val="ACB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114A1"/>
    <w:multiLevelType w:val="multilevel"/>
    <w:tmpl w:val="223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B5847"/>
    <w:multiLevelType w:val="multilevel"/>
    <w:tmpl w:val="EDA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34BF6"/>
    <w:rsid w:val="00346CB6"/>
    <w:rsid w:val="00373508"/>
    <w:rsid w:val="004031DC"/>
    <w:rsid w:val="004378BE"/>
    <w:rsid w:val="0046440D"/>
    <w:rsid w:val="004A5300"/>
    <w:rsid w:val="004C7BF5"/>
    <w:rsid w:val="004E09B2"/>
    <w:rsid w:val="004F7675"/>
    <w:rsid w:val="005663CB"/>
    <w:rsid w:val="005877ED"/>
    <w:rsid w:val="0065193E"/>
    <w:rsid w:val="006B7C00"/>
    <w:rsid w:val="006D79DD"/>
    <w:rsid w:val="006E7192"/>
    <w:rsid w:val="006F55F7"/>
    <w:rsid w:val="00713782"/>
    <w:rsid w:val="00760ED5"/>
    <w:rsid w:val="0079551D"/>
    <w:rsid w:val="007A283A"/>
    <w:rsid w:val="007A5E87"/>
    <w:rsid w:val="007F4008"/>
    <w:rsid w:val="00826665"/>
    <w:rsid w:val="00847E99"/>
    <w:rsid w:val="008570C1"/>
    <w:rsid w:val="008651F9"/>
    <w:rsid w:val="009179FE"/>
    <w:rsid w:val="00954B1F"/>
    <w:rsid w:val="00957235"/>
    <w:rsid w:val="009A54D0"/>
    <w:rsid w:val="009C0796"/>
    <w:rsid w:val="009F62A0"/>
    <w:rsid w:val="00AE7B0B"/>
    <w:rsid w:val="00BF3A19"/>
    <w:rsid w:val="00C12ECE"/>
    <w:rsid w:val="00C5450D"/>
    <w:rsid w:val="00CC243E"/>
    <w:rsid w:val="00CC2E7E"/>
    <w:rsid w:val="00D05287"/>
    <w:rsid w:val="00D476D8"/>
    <w:rsid w:val="00DE6DCE"/>
    <w:rsid w:val="00EC1E87"/>
    <w:rsid w:val="00EF22D0"/>
    <w:rsid w:val="00F2489A"/>
    <w:rsid w:val="00F369C8"/>
    <w:rsid w:val="00F41CD1"/>
    <w:rsid w:val="00F52C01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vazovha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2020-06-10T11:22:00Z</dcterms:created>
  <dcterms:modified xsi:type="dcterms:W3CDTF">2022-09-16T12:30:00Z</dcterms:modified>
</cp:coreProperties>
</file>